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B99AF" w14:textId="77777777" w:rsidR="00291E2A" w:rsidRPr="00291E2A" w:rsidRDefault="00291E2A" w:rsidP="00291E2A">
      <w:pPr>
        <w:rPr>
          <w:lang w:val="en-US"/>
        </w:rPr>
      </w:pPr>
      <w:r w:rsidRPr="00291E2A">
        <w:rPr>
          <w:b/>
          <w:bCs/>
          <w:lang w:val="en-US"/>
        </w:rPr>
        <w:t>Nodas Paschalidis</w:t>
      </w:r>
    </w:p>
    <w:p w14:paraId="10139CCD" w14:textId="77777777" w:rsidR="00291E2A" w:rsidRPr="00291E2A" w:rsidRDefault="00291E2A" w:rsidP="00291E2A">
      <w:pPr>
        <w:rPr>
          <w:lang w:val="en-US"/>
        </w:rPr>
      </w:pPr>
      <w:r w:rsidRPr="00291E2A">
        <w:rPr>
          <w:lang w:val="en-US"/>
        </w:rPr>
        <w:t> </w:t>
      </w:r>
    </w:p>
    <w:p w14:paraId="5B733039" w14:textId="65C14955" w:rsidR="00291E2A" w:rsidRPr="00291E2A" w:rsidRDefault="00291E2A" w:rsidP="00291E2A">
      <w:r w:rsidRPr="00291E2A">
        <w:rPr>
          <w:noProof/>
        </w:rPr>
        <w:drawing>
          <wp:inline distT="0" distB="0" distL="0" distR="0" wp14:anchorId="5EB9C6C7" wp14:editId="379838A1">
            <wp:extent cx="2781300" cy="5029200"/>
            <wp:effectExtent l="0" t="0" r="0" b="0"/>
            <wp:docPr id="1858986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81300" cy="5029200"/>
                    </a:xfrm>
                    <a:prstGeom prst="rect">
                      <a:avLst/>
                    </a:prstGeom>
                    <a:noFill/>
                    <a:ln>
                      <a:noFill/>
                    </a:ln>
                  </pic:spPr>
                </pic:pic>
              </a:graphicData>
            </a:graphic>
          </wp:inline>
        </w:drawing>
      </w:r>
    </w:p>
    <w:p w14:paraId="6D0DED0C" w14:textId="77777777" w:rsidR="00291E2A" w:rsidRPr="00291E2A" w:rsidRDefault="00291E2A" w:rsidP="00291E2A">
      <w:pPr>
        <w:rPr>
          <w:lang w:val="en-US"/>
        </w:rPr>
      </w:pPr>
      <w:r w:rsidRPr="00291E2A">
        <w:rPr>
          <w:lang w:val="en-US"/>
        </w:rPr>
        <w:t> </w:t>
      </w:r>
    </w:p>
    <w:p w14:paraId="4A4BC63E" w14:textId="77777777" w:rsidR="00291E2A" w:rsidRPr="00291E2A" w:rsidRDefault="00291E2A" w:rsidP="00291E2A">
      <w:pPr>
        <w:rPr>
          <w:lang w:val="en-US"/>
        </w:rPr>
      </w:pPr>
      <w:r w:rsidRPr="00291E2A">
        <w:rPr>
          <w:b/>
          <w:bCs/>
          <w:lang w:val="en-US"/>
        </w:rPr>
        <w:t>Chief Executive Officer - Neurosoft S.A</w:t>
      </w:r>
    </w:p>
    <w:p w14:paraId="58010D1E" w14:textId="77777777" w:rsidR="00291E2A" w:rsidRDefault="00291E2A" w:rsidP="00291E2A">
      <w:pPr>
        <w:rPr>
          <w:lang w:val="en-US"/>
        </w:rPr>
      </w:pPr>
      <w:r w:rsidRPr="00291E2A">
        <w:rPr>
          <w:lang w:val="en-US"/>
        </w:rPr>
        <w:t> </w:t>
      </w:r>
    </w:p>
    <w:p w14:paraId="20B0A6CC" w14:textId="77777777" w:rsidR="00291E2A" w:rsidRDefault="00291E2A" w:rsidP="00291E2A">
      <w:pPr>
        <w:rPr>
          <w:lang w:val="en-US"/>
        </w:rPr>
      </w:pPr>
    </w:p>
    <w:p w14:paraId="57733AFB" w14:textId="77777777" w:rsidR="00291E2A" w:rsidRDefault="00291E2A" w:rsidP="00291E2A">
      <w:pPr>
        <w:rPr>
          <w:lang w:val="en-US"/>
        </w:rPr>
      </w:pPr>
    </w:p>
    <w:p w14:paraId="7AC4E372" w14:textId="77777777" w:rsidR="00291E2A" w:rsidRDefault="00291E2A" w:rsidP="00291E2A">
      <w:pPr>
        <w:rPr>
          <w:lang w:val="en-US"/>
        </w:rPr>
      </w:pPr>
    </w:p>
    <w:p w14:paraId="064F7E53" w14:textId="77777777" w:rsidR="00291E2A" w:rsidRDefault="00291E2A" w:rsidP="00291E2A">
      <w:pPr>
        <w:rPr>
          <w:lang w:val="en-US"/>
        </w:rPr>
      </w:pPr>
    </w:p>
    <w:p w14:paraId="57277D4B" w14:textId="77777777" w:rsidR="00291E2A" w:rsidRDefault="00291E2A" w:rsidP="00291E2A">
      <w:pPr>
        <w:rPr>
          <w:lang w:val="en-US"/>
        </w:rPr>
      </w:pPr>
    </w:p>
    <w:p w14:paraId="616A3C4C" w14:textId="77777777" w:rsidR="00291E2A" w:rsidRDefault="00291E2A" w:rsidP="00291E2A">
      <w:pPr>
        <w:rPr>
          <w:lang w:val="en-US"/>
        </w:rPr>
      </w:pPr>
    </w:p>
    <w:p w14:paraId="3C41C058" w14:textId="77777777" w:rsidR="00291E2A" w:rsidRDefault="00291E2A" w:rsidP="00291E2A">
      <w:pPr>
        <w:rPr>
          <w:lang w:val="en-US"/>
        </w:rPr>
      </w:pPr>
    </w:p>
    <w:p w14:paraId="6B0C1F3B" w14:textId="77777777" w:rsidR="00291E2A" w:rsidRPr="00291E2A" w:rsidRDefault="00291E2A" w:rsidP="00291E2A">
      <w:pPr>
        <w:rPr>
          <w:lang w:val="en-US"/>
        </w:rPr>
      </w:pPr>
    </w:p>
    <w:p w14:paraId="3B611483" w14:textId="77777777" w:rsidR="00291E2A" w:rsidRPr="00291E2A" w:rsidRDefault="00291E2A" w:rsidP="00291E2A">
      <w:pPr>
        <w:rPr>
          <w:lang w:val="en-US"/>
        </w:rPr>
      </w:pPr>
      <w:r w:rsidRPr="00291E2A">
        <w:rPr>
          <w:b/>
          <w:bCs/>
          <w:lang w:val="en-US"/>
        </w:rPr>
        <w:t>Testimonial:</w:t>
      </w:r>
    </w:p>
    <w:p w14:paraId="165CAC8D" w14:textId="77777777" w:rsidR="00291E2A" w:rsidRPr="00291E2A" w:rsidRDefault="00291E2A" w:rsidP="00291E2A">
      <w:pPr>
        <w:rPr>
          <w:lang w:val="en-US"/>
        </w:rPr>
      </w:pPr>
      <w:r w:rsidRPr="00291E2A">
        <w:rPr>
          <w:lang w:val="en-US"/>
        </w:rPr>
        <w:t> </w:t>
      </w:r>
    </w:p>
    <w:p w14:paraId="49BCD3CB" w14:textId="141E66C4" w:rsidR="00291E2A" w:rsidRPr="00291E2A" w:rsidRDefault="00291E2A" w:rsidP="00291E2A">
      <w:pPr>
        <w:rPr>
          <w:lang w:val="en-US"/>
        </w:rPr>
      </w:pPr>
      <w:r w:rsidRPr="00291E2A">
        <w:rPr>
          <w:lang w:val="en-US"/>
        </w:rPr>
        <w:t xml:space="preserve">My professional </w:t>
      </w:r>
      <w:proofErr w:type="gramStart"/>
      <w:r w:rsidRPr="00291E2A">
        <w:rPr>
          <w:lang w:val="en-US"/>
        </w:rPr>
        <w:t>journey</w:t>
      </w:r>
      <w:proofErr w:type="gramEnd"/>
      <w:r w:rsidRPr="00291E2A">
        <w:rPr>
          <w:lang w:val="en-US"/>
        </w:rPr>
        <w:t xml:space="preserve"> began in the field of technology and management, with studies in Production Engineering and Management at the Technical University of Crete, followed by an MBA in Business Administration at Imperial College Business School in London. From the early years of my career, I developed a strong entrepreneurial mindset and realized that technology is a key driver of growth for businesses, while at the same time </w:t>
      </w:r>
      <w:r w:rsidR="00F96972">
        <w:rPr>
          <w:lang w:val="en-US"/>
        </w:rPr>
        <w:t>one of the most powerful disruptive forces in modern society.</w:t>
      </w:r>
    </w:p>
    <w:p w14:paraId="2180B863" w14:textId="52F39371" w:rsidR="00291E2A" w:rsidRPr="00291E2A" w:rsidRDefault="00291E2A" w:rsidP="00291E2A">
      <w:pPr>
        <w:rPr>
          <w:lang w:val="en-US"/>
        </w:rPr>
      </w:pPr>
      <w:r w:rsidRPr="00291E2A">
        <w:rPr>
          <w:lang w:val="en-US"/>
        </w:rPr>
        <w:t xml:space="preserve">As organizations became increasingly digital, it became clear that cybersecurity is not merely a technical issue, but a strategic factor for the sustainability and resilience of </w:t>
      </w:r>
      <w:r w:rsidR="00F96972">
        <w:rPr>
          <w:lang w:val="en-US"/>
        </w:rPr>
        <w:t>organizations</w:t>
      </w:r>
      <w:r w:rsidRPr="00291E2A">
        <w:rPr>
          <w:lang w:val="en-US"/>
        </w:rPr>
        <w:t>. Through my career in technology and innovation companies, and particularly through my role at Neurosoft, I have had the opportunity to contribute to the development of solutions that help organizations across various industries protect</w:t>
      </w:r>
      <w:r w:rsidR="00F96972">
        <w:rPr>
          <w:lang w:val="en-US"/>
        </w:rPr>
        <w:t xml:space="preserve">, and in </w:t>
      </w:r>
      <w:r w:rsidR="004277BC">
        <w:rPr>
          <w:lang w:val="en-US"/>
        </w:rPr>
        <w:t>many</w:t>
      </w:r>
      <w:r w:rsidR="00F96972">
        <w:rPr>
          <w:lang w:val="en-US"/>
        </w:rPr>
        <w:t xml:space="preserve"> cases </w:t>
      </w:r>
      <w:r w:rsidR="004277BC">
        <w:rPr>
          <w:lang w:val="en-US"/>
        </w:rPr>
        <w:t>maintain</w:t>
      </w:r>
      <w:r w:rsidR="00F96972">
        <w:rPr>
          <w:lang w:val="en-US"/>
        </w:rPr>
        <w:t>, their operations</w:t>
      </w:r>
      <w:r w:rsidRPr="00291E2A">
        <w:rPr>
          <w:lang w:val="en-US"/>
        </w:rPr>
        <w:t>.</w:t>
      </w:r>
    </w:p>
    <w:p w14:paraId="2D704345" w14:textId="49A990C9" w:rsidR="00291E2A" w:rsidRPr="00291E2A" w:rsidRDefault="00291E2A" w:rsidP="00291E2A">
      <w:pPr>
        <w:rPr>
          <w:lang w:val="en-US"/>
        </w:rPr>
      </w:pPr>
      <w:r w:rsidRPr="00291E2A">
        <w:rPr>
          <w:lang w:val="en-US"/>
        </w:rPr>
        <w:t>What keeps me engaged in the field of cybersecurity is the constant evolution of the sector. T</w:t>
      </w:r>
      <w:r w:rsidR="004277BC">
        <w:rPr>
          <w:lang w:val="en-US"/>
        </w:rPr>
        <w:t>he t</w:t>
      </w:r>
      <w:r w:rsidRPr="00291E2A">
        <w:rPr>
          <w:lang w:val="en-US"/>
        </w:rPr>
        <w:t>hreat</w:t>
      </w:r>
      <w:r w:rsidR="004277BC">
        <w:rPr>
          <w:lang w:val="en-US"/>
        </w:rPr>
        <w:t xml:space="preserve"> landscape is</w:t>
      </w:r>
      <w:r w:rsidRPr="00291E2A">
        <w:rPr>
          <w:lang w:val="en-US"/>
        </w:rPr>
        <w:t xml:space="preserve"> continuously changing and require</w:t>
      </w:r>
      <w:r w:rsidR="004277BC">
        <w:rPr>
          <w:lang w:val="en-US"/>
        </w:rPr>
        <w:t>s</w:t>
      </w:r>
      <w:r w:rsidRPr="00291E2A">
        <w:rPr>
          <w:lang w:val="en-US"/>
        </w:rPr>
        <w:t xml:space="preserve"> a combination of technology, knowledge, and collaboration </w:t>
      </w:r>
      <w:r w:rsidR="00F96972">
        <w:rPr>
          <w:lang w:val="en-US"/>
        </w:rPr>
        <w:t xml:space="preserve">skills </w:t>
      </w:r>
      <w:r w:rsidRPr="00291E2A">
        <w:rPr>
          <w:lang w:val="en-US"/>
        </w:rPr>
        <w:t>to be effectively addressed. At the same time, the development of new talent and the transfer of knowledge to the next generation are of critical importance for the future of the industry.</w:t>
      </w:r>
    </w:p>
    <w:p w14:paraId="6928CD39" w14:textId="444BD13D" w:rsidR="00291E2A" w:rsidRPr="00291E2A" w:rsidRDefault="00291E2A" w:rsidP="00291E2A">
      <w:pPr>
        <w:rPr>
          <w:lang w:val="en-US"/>
        </w:rPr>
      </w:pPr>
      <w:r w:rsidRPr="00291E2A">
        <w:rPr>
          <w:lang w:val="en-US"/>
        </w:rPr>
        <w:t>To students and young professionals interested in pursuing a career in cybersecurity, I would offer a simple piece of advice: remain curious, challenge everything, and stay committed to continuous learning. Cybersecurity is a field that evolves daily and offers great opportunities to those who combine technical knowledge, analytical thinking, and a holistic, collaborative mindset. </w:t>
      </w:r>
    </w:p>
    <w:p w14:paraId="240295BD" w14:textId="77777777" w:rsidR="00291E2A" w:rsidRPr="00291E2A" w:rsidRDefault="00291E2A" w:rsidP="00291E2A">
      <w:pPr>
        <w:rPr>
          <w:lang w:val="en-US"/>
        </w:rPr>
      </w:pPr>
      <w:r w:rsidRPr="00291E2A">
        <w:rPr>
          <w:lang w:val="en-US"/>
        </w:rPr>
        <w:t>Protecting the digital world is a shared responsibility and, at the same time, an important opportunity for the new generation to contribute to a safer digital future.</w:t>
      </w:r>
    </w:p>
    <w:p w14:paraId="7ADA771A" w14:textId="77777777" w:rsidR="00DB0054" w:rsidRPr="00291E2A" w:rsidRDefault="00DB0054">
      <w:pPr>
        <w:rPr>
          <w:lang w:val="en-US"/>
        </w:rPr>
      </w:pPr>
    </w:p>
    <w:sectPr w:rsidR="00DB0054" w:rsidRPr="00291E2A">
      <w:headerReference w:type="even" r:id="rId7"/>
      <w:headerReference w:type="default" r:id="rId8"/>
      <w:headerReference w:type="firs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92BE" w14:textId="77777777" w:rsidR="00194870" w:rsidRDefault="00194870" w:rsidP="00291E2A">
      <w:pPr>
        <w:spacing w:after="0" w:line="240" w:lineRule="auto"/>
      </w:pPr>
      <w:r>
        <w:separator/>
      </w:r>
    </w:p>
  </w:endnote>
  <w:endnote w:type="continuationSeparator" w:id="0">
    <w:p w14:paraId="4940C27F" w14:textId="77777777" w:rsidR="00194870" w:rsidRDefault="00194870" w:rsidP="0029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45B0" w14:textId="77777777" w:rsidR="00194870" w:rsidRDefault="00194870" w:rsidP="00291E2A">
      <w:pPr>
        <w:spacing w:after="0" w:line="240" w:lineRule="auto"/>
      </w:pPr>
      <w:r>
        <w:separator/>
      </w:r>
    </w:p>
  </w:footnote>
  <w:footnote w:type="continuationSeparator" w:id="0">
    <w:p w14:paraId="362768E2" w14:textId="77777777" w:rsidR="00194870" w:rsidRDefault="00194870" w:rsidP="00291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0661" w14:textId="01E7DDB2" w:rsidR="00291E2A" w:rsidRDefault="00291E2A">
    <w:pPr>
      <w:pStyle w:val="Header"/>
    </w:pPr>
    <w:r>
      <w:rPr>
        <w:noProof/>
      </w:rPr>
      <mc:AlternateContent>
        <mc:Choice Requires="wps">
          <w:drawing>
            <wp:anchor distT="0" distB="0" distL="0" distR="0" simplePos="0" relativeHeight="251659264" behindDoc="0" locked="0" layoutInCell="1" allowOverlap="1" wp14:anchorId="3730A10C" wp14:editId="02589E08">
              <wp:simplePos x="635" y="635"/>
              <wp:positionH relativeFrom="page">
                <wp:align>right</wp:align>
              </wp:positionH>
              <wp:positionV relativeFrom="page">
                <wp:align>top</wp:align>
              </wp:positionV>
              <wp:extent cx="1200785" cy="441960"/>
              <wp:effectExtent l="0" t="0" r="0" b="15240"/>
              <wp:wrapNone/>
              <wp:docPr id="1599408698"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0785" cy="441960"/>
                      </a:xfrm>
                      <a:prstGeom prst="rect">
                        <a:avLst/>
                      </a:prstGeom>
                      <a:noFill/>
                      <a:ln>
                        <a:noFill/>
                      </a:ln>
                    </wps:spPr>
                    <wps:txbx>
                      <w:txbxContent>
                        <w:p w14:paraId="26314BB4" w14:textId="4C3201BF" w:rsidR="00291E2A" w:rsidRPr="00291E2A" w:rsidRDefault="00291E2A" w:rsidP="00291E2A">
                          <w:pPr>
                            <w:spacing w:after="0"/>
                            <w:rPr>
                              <w:rFonts w:ascii="Aptos" w:eastAsia="Aptos" w:hAnsi="Aptos" w:cs="Aptos"/>
                              <w:noProof/>
                              <w:color w:val="FFBF00"/>
                              <w:sz w:val="28"/>
                              <w:szCs w:val="28"/>
                            </w:rPr>
                          </w:pPr>
                          <w:r w:rsidRPr="00291E2A">
                            <w:rPr>
                              <w:rFonts w:ascii="Aptos" w:eastAsia="Aptos" w:hAnsi="Aptos" w:cs="Aptos"/>
                              <w:noProof/>
                              <w:color w:val="FFBF00"/>
                              <w:sz w:val="28"/>
                              <w:szCs w:val="28"/>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30A10C" id="_x0000_t202" coordsize="21600,21600" o:spt="202" path="m,l,21600r21600,l21600,xe">
              <v:stroke joinstyle="miter"/>
              <v:path gradientshapeok="t" o:connecttype="rect"/>
            </v:shapetype>
            <v:shape id="Text Box 4" o:spid="_x0000_s1026" type="#_x0000_t202" alt="Confidential" style="position:absolute;margin-left:43.35pt;margin-top:0;width:94.55pt;height:34.8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" filled="f" stroked="f">
              <v:textbox style="mso-fit-shape-to-text:t" inset="0,15pt,20pt,0">
                <w:txbxContent>
                  <w:p w14:paraId="26314BB4" w14:textId="4C3201BF" w:rsidR="00291E2A" w:rsidRPr="00291E2A" w:rsidRDefault="00291E2A" w:rsidP="00291E2A">
                    <w:pPr>
                      <w:spacing w:after="0"/>
                      <w:rPr>
                        <w:rFonts w:ascii="Aptos" w:eastAsia="Aptos" w:hAnsi="Aptos" w:cs="Aptos"/>
                        <w:noProof/>
                        <w:color w:val="FFBF00"/>
                        <w:sz w:val="28"/>
                        <w:szCs w:val="28"/>
                      </w:rPr>
                    </w:pPr>
                    <w:r w:rsidRPr="00291E2A">
                      <w:rPr>
                        <w:rFonts w:ascii="Aptos" w:eastAsia="Aptos" w:hAnsi="Aptos" w:cs="Aptos"/>
                        <w:noProof/>
                        <w:color w:val="FFBF00"/>
                        <w:sz w:val="28"/>
                        <w:szCs w:val="2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E63E6" w14:textId="24978803" w:rsidR="00291E2A" w:rsidRDefault="00291E2A">
    <w:pPr>
      <w:pStyle w:val="Header"/>
    </w:pPr>
    <w:r>
      <w:rPr>
        <w:noProof/>
      </w:rPr>
      <mc:AlternateContent>
        <mc:Choice Requires="wps">
          <w:drawing>
            <wp:anchor distT="0" distB="0" distL="0" distR="0" simplePos="0" relativeHeight="251660288" behindDoc="0" locked="0" layoutInCell="1" allowOverlap="1" wp14:anchorId="6449A1E5" wp14:editId="71AD7F21">
              <wp:simplePos x="1143000" y="447675"/>
              <wp:positionH relativeFrom="page">
                <wp:align>right</wp:align>
              </wp:positionH>
              <wp:positionV relativeFrom="page">
                <wp:align>top</wp:align>
              </wp:positionV>
              <wp:extent cx="1200785" cy="441960"/>
              <wp:effectExtent l="0" t="0" r="0" b="15240"/>
              <wp:wrapNone/>
              <wp:docPr id="1406310146" name="Text Box 5"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0785" cy="441960"/>
                      </a:xfrm>
                      <a:prstGeom prst="rect">
                        <a:avLst/>
                      </a:prstGeom>
                      <a:noFill/>
                      <a:ln>
                        <a:noFill/>
                      </a:ln>
                    </wps:spPr>
                    <wps:txbx>
                      <w:txbxContent>
                        <w:p w14:paraId="636A20D2" w14:textId="7979F725" w:rsidR="00291E2A" w:rsidRPr="00291E2A" w:rsidRDefault="00291E2A" w:rsidP="00291E2A">
                          <w:pPr>
                            <w:spacing w:after="0"/>
                            <w:rPr>
                              <w:rFonts w:ascii="Aptos" w:eastAsia="Aptos" w:hAnsi="Aptos" w:cs="Aptos"/>
                              <w:noProof/>
                              <w:color w:val="FFBF00"/>
                              <w:sz w:val="28"/>
                              <w:szCs w:val="28"/>
                            </w:rPr>
                          </w:pPr>
                          <w:r w:rsidRPr="00291E2A">
                            <w:rPr>
                              <w:rFonts w:ascii="Aptos" w:eastAsia="Aptos" w:hAnsi="Aptos" w:cs="Aptos"/>
                              <w:noProof/>
                              <w:color w:val="FFBF00"/>
                              <w:sz w:val="28"/>
                              <w:szCs w:val="28"/>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49A1E5" id="_x0000_t202" coordsize="21600,21600" o:spt="202" path="m,l,21600r21600,l21600,xe">
              <v:stroke joinstyle="miter"/>
              <v:path gradientshapeok="t" o:connecttype="rect"/>
            </v:shapetype>
            <v:shape id="Text Box 5" o:spid="_x0000_s1027" type="#_x0000_t202" alt="Confidential" style="position:absolute;margin-left:43.35pt;margin-top:0;width:94.55pt;height:34.8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" filled="f" stroked="f">
              <v:textbox style="mso-fit-shape-to-text:t" inset="0,15pt,20pt,0">
                <w:txbxContent>
                  <w:p w14:paraId="636A20D2" w14:textId="7979F725" w:rsidR="00291E2A" w:rsidRPr="00291E2A" w:rsidRDefault="00291E2A" w:rsidP="00291E2A">
                    <w:pPr>
                      <w:spacing w:after="0"/>
                      <w:rPr>
                        <w:rFonts w:ascii="Aptos" w:eastAsia="Aptos" w:hAnsi="Aptos" w:cs="Aptos"/>
                        <w:noProof/>
                        <w:color w:val="FFBF00"/>
                        <w:sz w:val="28"/>
                        <w:szCs w:val="28"/>
                      </w:rPr>
                    </w:pPr>
                    <w:r w:rsidRPr="00291E2A">
                      <w:rPr>
                        <w:rFonts w:ascii="Aptos" w:eastAsia="Aptos" w:hAnsi="Aptos" w:cs="Aptos"/>
                        <w:noProof/>
                        <w:color w:val="FFBF00"/>
                        <w:sz w:val="28"/>
                        <w:szCs w:val="28"/>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42BD3" w14:textId="3555A97A" w:rsidR="00291E2A" w:rsidRDefault="00291E2A">
    <w:pPr>
      <w:pStyle w:val="Header"/>
    </w:pPr>
    <w:r>
      <w:rPr>
        <w:noProof/>
      </w:rPr>
      <mc:AlternateContent>
        <mc:Choice Requires="wps">
          <w:drawing>
            <wp:anchor distT="0" distB="0" distL="0" distR="0" simplePos="0" relativeHeight="251658240" behindDoc="0" locked="0" layoutInCell="1" allowOverlap="1" wp14:anchorId="32537002" wp14:editId="195BBC92">
              <wp:simplePos x="635" y="635"/>
              <wp:positionH relativeFrom="page">
                <wp:align>right</wp:align>
              </wp:positionH>
              <wp:positionV relativeFrom="page">
                <wp:align>top</wp:align>
              </wp:positionV>
              <wp:extent cx="1200785" cy="441960"/>
              <wp:effectExtent l="0" t="0" r="0" b="15240"/>
              <wp:wrapNone/>
              <wp:docPr id="1840271640"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0785" cy="441960"/>
                      </a:xfrm>
                      <a:prstGeom prst="rect">
                        <a:avLst/>
                      </a:prstGeom>
                      <a:noFill/>
                      <a:ln>
                        <a:noFill/>
                      </a:ln>
                    </wps:spPr>
                    <wps:txbx>
                      <w:txbxContent>
                        <w:p w14:paraId="6B1518BE" w14:textId="23633127" w:rsidR="00291E2A" w:rsidRPr="00291E2A" w:rsidRDefault="00291E2A" w:rsidP="00291E2A">
                          <w:pPr>
                            <w:spacing w:after="0"/>
                            <w:rPr>
                              <w:rFonts w:ascii="Aptos" w:eastAsia="Aptos" w:hAnsi="Aptos" w:cs="Aptos"/>
                              <w:noProof/>
                              <w:color w:val="FFBF00"/>
                              <w:sz w:val="28"/>
                              <w:szCs w:val="28"/>
                            </w:rPr>
                          </w:pPr>
                          <w:r w:rsidRPr="00291E2A">
                            <w:rPr>
                              <w:rFonts w:ascii="Aptos" w:eastAsia="Aptos" w:hAnsi="Aptos" w:cs="Aptos"/>
                              <w:noProof/>
                              <w:color w:val="FFBF00"/>
                              <w:sz w:val="28"/>
                              <w:szCs w:val="28"/>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2537002" id="_x0000_t202" coordsize="21600,21600" o:spt="202" path="m,l,21600r21600,l21600,xe">
              <v:stroke joinstyle="miter"/>
              <v:path gradientshapeok="t" o:connecttype="rect"/>
            </v:shapetype>
            <v:shape id="Text Box 3" o:spid="_x0000_s1028" type="#_x0000_t202" alt="Confidential" style="position:absolute;margin-left:43.35pt;margin-top:0;width:94.55pt;height:34.8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jerEwIAACIEAAAOAAAAZHJzL2Uyb0RvYy54bWysU99v2jAQfp+0/8Hy+0hA0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" filled="f" stroked="f">
              <v:textbox style="mso-fit-shape-to-text:t" inset="0,15pt,20pt,0">
                <w:txbxContent>
                  <w:p w14:paraId="6B1518BE" w14:textId="23633127" w:rsidR="00291E2A" w:rsidRPr="00291E2A" w:rsidRDefault="00291E2A" w:rsidP="00291E2A">
                    <w:pPr>
                      <w:spacing w:after="0"/>
                      <w:rPr>
                        <w:rFonts w:ascii="Aptos" w:eastAsia="Aptos" w:hAnsi="Aptos" w:cs="Aptos"/>
                        <w:noProof/>
                        <w:color w:val="FFBF00"/>
                        <w:sz w:val="28"/>
                        <w:szCs w:val="28"/>
                      </w:rPr>
                    </w:pPr>
                    <w:r w:rsidRPr="00291E2A">
                      <w:rPr>
                        <w:rFonts w:ascii="Aptos" w:eastAsia="Aptos" w:hAnsi="Aptos" w:cs="Aptos"/>
                        <w:noProof/>
                        <w:color w:val="FFBF00"/>
                        <w:sz w:val="28"/>
                        <w:szCs w:val="28"/>
                      </w:rPr>
                      <w:t>Confidential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2A"/>
    <w:rsid w:val="00194870"/>
    <w:rsid w:val="00291E2A"/>
    <w:rsid w:val="004277BC"/>
    <w:rsid w:val="0056404F"/>
    <w:rsid w:val="008C0BCE"/>
    <w:rsid w:val="00A37D4A"/>
    <w:rsid w:val="00DB0054"/>
    <w:rsid w:val="00E077F8"/>
    <w:rsid w:val="00F9697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0B318"/>
  <w15:chartTrackingRefBased/>
  <w15:docId w15:val="{1F52494F-171D-4FA5-B355-EB8895304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91E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1E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1E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1E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1E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1E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1E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1E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1E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E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1E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1E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1E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1E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1E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1E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1E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1E2A"/>
    <w:rPr>
      <w:rFonts w:eastAsiaTheme="majorEastAsia" w:cstheme="majorBidi"/>
      <w:color w:val="272727" w:themeColor="text1" w:themeTint="D8"/>
    </w:rPr>
  </w:style>
  <w:style w:type="paragraph" w:styleId="Title">
    <w:name w:val="Title"/>
    <w:basedOn w:val="Normal"/>
    <w:next w:val="Normal"/>
    <w:link w:val="TitleChar"/>
    <w:uiPriority w:val="10"/>
    <w:qFormat/>
    <w:rsid w:val="00291E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1E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1E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1E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1E2A"/>
    <w:pPr>
      <w:spacing w:before="160"/>
      <w:jc w:val="center"/>
    </w:pPr>
    <w:rPr>
      <w:i/>
      <w:iCs/>
      <w:color w:val="404040" w:themeColor="text1" w:themeTint="BF"/>
    </w:rPr>
  </w:style>
  <w:style w:type="character" w:customStyle="1" w:styleId="QuoteChar">
    <w:name w:val="Quote Char"/>
    <w:basedOn w:val="DefaultParagraphFont"/>
    <w:link w:val="Quote"/>
    <w:uiPriority w:val="29"/>
    <w:rsid w:val="00291E2A"/>
    <w:rPr>
      <w:i/>
      <w:iCs/>
      <w:color w:val="404040" w:themeColor="text1" w:themeTint="BF"/>
    </w:rPr>
  </w:style>
  <w:style w:type="paragraph" w:styleId="ListParagraph">
    <w:name w:val="List Paragraph"/>
    <w:basedOn w:val="Normal"/>
    <w:uiPriority w:val="34"/>
    <w:qFormat/>
    <w:rsid w:val="00291E2A"/>
    <w:pPr>
      <w:ind w:left="720"/>
      <w:contextualSpacing/>
    </w:pPr>
  </w:style>
  <w:style w:type="character" w:styleId="IntenseEmphasis">
    <w:name w:val="Intense Emphasis"/>
    <w:basedOn w:val="DefaultParagraphFont"/>
    <w:uiPriority w:val="21"/>
    <w:qFormat/>
    <w:rsid w:val="00291E2A"/>
    <w:rPr>
      <w:i/>
      <w:iCs/>
      <w:color w:val="0F4761" w:themeColor="accent1" w:themeShade="BF"/>
    </w:rPr>
  </w:style>
  <w:style w:type="paragraph" w:styleId="IntenseQuote">
    <w:name w:val="Intense Quote"/>
    <w:basedOn w:val="Normal"/>
    <w:next w:val="Normal"/>
    <w:link w:val="IntenseQuoteChar"/>
    <w:uiPriority w:val="30"/>
    <w:qFormat/>
    <w:rsid w:val="00291E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1E2A"/>
    <w:rPr>
      <w:i/>
      <w:iCs/>
      <w:color w:val="0F4761" w:themeColor="accent1" w:themeShade="BF"/>
    </w:rPr>
  </w:style>
  <w:style w:type="character" w:styleId="IntenseReference">
    <w:name w:val="Intense Reference"/>
    <w:basedOn w:val="DefaultParagraphFont"/>
    <w:uiPriority w:val="32"/>
    <w:qFormat/>
    <w:rsid w:val="00291E2A"/>
    <w:rPr>
      <w:b/>
      <w:bCs/>
      <w:smallCaps/>
      <w:color w:val="0F4761" w:themeColor="accent1" w:themeShade="BF"/>
      <w:spacing w:val="5"/>
    </w:rPr>
  </w:style>
  <w:style w:type="paragraph" w:styleId="Header">
    <w:name w:val="header"/>
    <w:basedOn w:val="Normal"/>
    <w:link w:val="HeaderChar"/>
    <w:uiPriority w:val="99"/>
    <w:unhideWhenUsed/>
    <w:rsid w:val="00291E2A"/>
    <w:pPr>
      <w:tabs>
        <w:tab w:val="center" w:pos="4153"/>
        <w:tab w:val="right" w:pos="8306"/>
      </w:tabs>
      <w:spacing w:after="0" w:line="240" w:lineRule="auto"/>
    </w:pPr>
  </w:style>
  <w:style w:type="character" w:customStyle="1" w:styleId="HeaderChar">
    <w:name w:val="Header Char"/>
    <w:basedOn w:val="DefaultParagraphFont"/>
    <w:link w:val="Header"/>
    <w:uiPriority w:val="99"/>
    <w:rsid w:val="00291E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301</Words>
  <Characters>1718</Characters>
  <Application>Microsoft Office Word</Application>
  <DocSecurity>0</DocSecurity>
  <Lines>49</Lines>
  <Paragraphs>9</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Selini Popp</dc:creator>
  <cp:keywords/>
  <dc:description/>
  <cp:lastModifiedBy>Nodas Paschalidis</cp:lastModifiedBy>
  <cp:revision>3</cp:revision>
  <dcterms:created xsi:type="dcterms:W3CDTF">2026-03-18T06:55:00Z</dcterms:created>
  <dcterms:modified xsi:type="dcterms:W3CDTF">2026-03-18T13:57:00Z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6db05118,5f550a3a,53d29702</vt:lpwstr>
  </property>
  <property fmtid="{D5CDD505-2E9C-101B-9397-08002B2CF9AE}" pid="3" name="ClassificationContentMarkingHeaderFontProps">
    <vt:lpwstr>#ffbf00,14,Aptos</vt:lpwstr>
  </property>
  <property fmtid="{D5CDD505-2E9C-101B-9397-08002B2CF9AE}" pid="4" name="ClassificationContentMarkingHeaderText">
    <vt:lpwstr>Confidential</vt:lpwstr>
  </property>
  <property fmtid="{D5CDD505-2E9C-101B-9397-08002B2CF9AE}" pid="5" name="MSIP_Label_edc0c37c-f29e-4e03-9cce-327cc3c922db_Enabled">
    <vt:lpwstr>true</vt:lpwstr>
  </property>
  <property fmtid="{D5CDD505-2E9C-101B-9397-08002B2CF9AE}" pid="6" name="MSIP_Label_edc0c37c-f29e-4e03-9cce-327cc3c922db_SetDate">
    <vt:lpwstr>2026-03-18T06:59:35Z</vt:lpwstr>
  </property>
  <property fmtid="{D5CDD505-2E9C-101B-9397-08002B2CF9AE}" pid="7" name="MSIP_Label_edc0c37c-f29e-4e03-9cce-327cc3c922db_Method">
    <vt:lpwstr>Standard</vt:lpwstr>
  </property>
  <property fmtid="{D5CDD505-2E9C-101B-9397-08002B2CF9AE}" pid="8" name="MSIP_Label_edc0c37c-f29e-4e03-9cce-327cc3c922db_Name">
    <vt:lpwstr>Confidential</vt:lpwstr>
  </property>
  <property fmtid="{D5CDD505-2E9C-101B-9397-08002B2CF9AE}" pid="9" name="MSIP_Label_edc0c37c-f29e-4e03-9cce-327cc3c922db_SiteId">
    <vt:lpwstr>1fbc9b33-8695-4730-8c25-c39338a77521</vt:lpwstr>
  </property>
  <property fmtid="{D5CDD505-2E9C-101B-9397-08002B2CF9AE}" pid="10" name="MSIP_Label_edc0c37c-f29e-4e03-9cce-327cc3c922db_ActionId">
    <vt:lpwstr>bc91b98e-bc3f-45c6-89f3-b4c91d1c2418</vt:lpwstr>
  </property>
  <property fmtid="{D5CDD505-2E9C-101B-9397-08002B2CF9AE}" pid="11" name="MSIP_Label_edc0c37c-f29e-4e03-9cce-327cc3c922db_ContentBits">
    <vt:lpwstr>1</vt:lpwstr>
  </property>
  <property fmtid="{D5CDD505-2E9C-101B-9397-08002B2CF9AE}" pid="12" name="MSIP_Label_edc0c37c-f29e-4e03-9cce-327cc3c922db_Tag">
    <vt:lpwstr>10, 3, 0, 1</vt:lpwstr>
  </property>
</Properties>
</file>